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20FB2" w14:textId="7DE44979" w:rsidR="00980525" w:rsidRPr="00CD6A1D" w:rsidRDefault="00980525" w:rsidP="00980525">
      <w:pPr>
        <w:jc w:val="center"/>
        <w:rPr>
          <w:b/>
          <w:bCs/>
          <w:sz w:val="32"/>
          <w:szCs w:val="32"/>
          <w:u w:val="single"/>
        </w:rPr>
      </w:pPr>
      <w:r w:rsidRPr="00CD6A1D">
        <w:rPr>
          <w:b/>
          <w:bCs/>
          <w:sz w:val="32"/>
          <w:szCs w:val="32"/>
          <w:u w:val="single"/>
        </w:rPr>
        <w:t>Coup de pouce : Combles biosourcés</w:t>
      </w:r>
    </w:p>
    <w:p w14:paraId="53A10484" w14:textId="29DD4BEB" w:rsidR="00980525" w:rsidRPr="00CD6A1D" w:rsidRDefault="00EF7DDD" w:rsidP="00CD6A1D">
      <w:pPr>
        <w:jc w:val="center"/>
        <w:rPr>
          <w:b/>
          <w:bCs/>
          <w:sz w:val="24"/>
          <w:szCs w:val="32"/>
          <w:u w:val="single"/>
        </w:rPr>
      </w:pPr>
      <w:r w:rsidRPr="00CD6A1D">
        <w:rPr>
          <w:b/>
          <w:bCs/>
          <w:sz w:val="24"/>
          <w:szCs w:val="32"/>
          <w:u w:val="single"/>
        </w:rPr>
        <w:t>Conditions d’attribution de l’aide financière</w:t>
      </w:r>
    </w:p>
    <w:p w14:paraId="29B638E9" w14:textId="77777777" w:rsidR="00CD6A1D" w:rsidRPr="00CD6A1D" w:rsidRDefault="00CD6A1D" w:rsidP="00CD6A1D">
      <w:pPr>
        <w:jc w:val="center"/>
        <w:rPr>
          <w:b/>
          <w:bCs/>
          <w:sz w:val="28"/>
          <w:szCs w:val="36"/>
          <w:u w:val="single"/>
        </w:rPr>
      </w:pPr>
    </w:p>
    <w:p w14:paraId="633728AC" w14:textId="77777777" w:rsidR="00980525" w:rsidRPr="00EA7429" w:rsidRDefault="00980525" w:rsidP="00980525">
      <w:pPr>
        <w:shd w:val="clear" w:color="auto" w:fill="009999"/>
        <w:rPr>
          <w:color w:val="FFFFFF" w:themeColor="background1"/>
        </w:rPr>
      </w:pPr>
      <w:r w:rsidRPr="00EA7429">
        <w:rPr>
          <w:color w:val="FFFFFF" w:themeColor="background1"/>
        </w:rPr>
        <w:t>PREAMBULE - CONTEXTE</w:t>
      </w:r>
    </w:p>
    <w:p w14:paraId="2DF0C4B6" w14:textId="77777777" w:rsidR="00980525" w:rsidRDefault="00980525" w:rsidP="00980525">
      <w:pPr>
        <w:spacing w:after="60"/>
      </w:pPr>
      <w:r>
        <w:t>La Communauté de communes des Coëvrons souhaite à travers ce dispositif :</w:t>
      </w:r>
    </w:p>
    <w:p w14:paraId="08B733AA" w14:textId="77777777" w:rsidR="00980525" w:rsidRPr="00BB7A2F" w:rsidRDefault="00980525" w:rsidP="00980525">
      <w:pPr>
        <w:pStyle w:val="Paragraphedeliste"/>
        <w:numPr>
          <w:ilvl w:val="0"/>
          <w:numId w:val="4"/>
        </w:numPr>
        <w:spacing w:after="60" w:line="259" w:lineRule="auto"/>
        <w:ind w:left="714" w:hanging="357"/>
        <w:contextualSpacing w:val="0"/>
        <w:rPr>
          <w:rFonts w:cs="Arial"/>
        </w:rPr>
      </w:pPr>
      <w:r w:rsidRPr="00BB7A2F">
        <w:rPr>
          <w:rFonts w:cs="Arial"/>
        </w:rPr>
        <w:t>Soutenir les propriétaires de logement dans leurs travaux d’isolation thermique des combles par des matériaux plus performant</w:t>
      </w:r>
      <w:r>
        <w:rPr>
          <w:rFonts w:cs="Arial"/>
        </w:rPr>
        <w:t>s et ainsi réduire la consommation énergétique par logement, tout en améliorant le confort d’été</w:t>
      </w:r>
    </w:p>
    <w:p w14:paraId="7745C76A" w14:textId="77777777" w:rsidR="00980525" w:rsidRDefault="00980525" w:rsidP="00980525">
      <w:pPr>
        <w:pStyle w:val="Paragraphedeliste"/>
        <w:numPr>
          <w:ilvl w:val="0"/>
          <w:numId w:val="4"/>
        </w:numPr>
        <w:spacing w:after="60" w:line="259" w:lineRule="auto"/>
        <w:ind w:left="714" w:hanging="357"/>
        <w:contextualSpacing w:val="0"/>
        <w:rPr>
          <w:rFonts w:cs="Arial"/>
        </w:rPr>
      </w:pPr>
      <w:r w:rsidRPr="00F36219">
        <w:rPr>
          <w:rFonts w:cs="Arial"/>
        </w:rPr>
        <w:t>Encourager l’utilisation d’isolants d’origine biosourcée</w:t>
      </w:r>
      <w:r>
        <w:rPr>
          <w:rFonts w:cs="Arial"/>
        </w:rPr>
        <w:t xml:space="preserve"> par les professionnels.</w:t>
      </w:r>
    </w:p>
    <w:p w14:paraId="4B00125C" w14:textId="77777777" w:rsidR="00980525" w:rsidRDefault="00980525" w:rsidP="00980525">
      <w:pPr>
        <w:rPr>
          <w:b/>
          <w:bCs/>
        </w:rPr>
      </w:pPr>
    </w:p>
    <w:p w14:paraId="5CCD4024" w14:textId="77777777" w:rsidR="00980525" w:rsidRDefault="00980525" w:rsidP="00980525">
      <w:r>
        <w:t>Les matériaux biosourcés sont issus du vivant. Ils peuvent être d’origine végétale (ouate de cellulose, chanvre, bois, paille, textiles recyclés, balles de céréales, miscanthus, liège, lin, chaume, herbe de prairie) ou animale.</w:t>
      </w:r>
    </w:p>
    <w:p w14:paraId="4922946C" w14:textId="77777777" w:rsidR="00980525" w:rsidRDefault="00980525" w:rsidP="00980525">
      <w:pPr>
        <w:spacing w:after="120"/>
      </w:pPr>
      <w:r>
        <w:t>L’intérêt d’un isolant biosourcé :</w:t>
      </w:r>
    </w:p>
    <w:p w14:paraId="4EA4C9ED" w14:textId="642E0416" w:rsidR="00980525" w:rsidRDefault="00980525" w:rsidP="00980525">
      <w:pPr>
        <w:pStyle w:val="Paragraphedeliste"/>
        <w:numPr>
          <w:ilvl w:val="0"/>
          <w:numId w:val="9"/>
        </w:numPr>
        <w:spacing w:after="120"/>
        <w:contextualSpacing w:val="0"/>
      </w:pPr>
      <w:r>
        <w:t xml:space="preserve">Un meilleur confort d’été qu’un isolant en fibre minérale ou pétrosourcé. Grâce à leur déphasage thermique et à leurs propriétés </w:t>
      </w:r>
      <w:r w:rsidR="00234822">
        <w:t>hygrométriques</w:t>
      </w:r>
      <w:r>
        <w:t xml:space="preserve">, les matériaux biosourcés présentent des performances reconnues tant sur le plan de l’isolation thermique que sur celui du confort hygrométrique. </w:t>
      </w:r>
    </w:p>
    <w:p w14:paraId="22E36902" w14:textId="77777777" w:rsidR="00980525" w:rsidRDefault="00980525" w:rsidP="00980525">
      <w:pPr>
        <w:pStyle w:val="Paragraphedeliste"/>
        <w:numPr>
          <w:ilvl w:val="0"/>
          <w:numId w:val="9"/>
        </w:numPr>
        <w:spacing w:after="120"/>
        <w:contextualSpacing w:val="0"/>
      </w:pPr>
      <w:r>
        <w:t>Une bonne qualité de l’air et un confort acoustique</w:t>
      </w:r>
    </w:p>
    <w:p w14:paraId="09403863" w14:textId="77777777" w:rsidR="00980525" w:rsidRDefault="00980525" w:rsidP="00980525">
      <w:pPr>
        <w:pStyle w:val="Paragraphedeliste"/>
        <w:numPr>
          <w:ilvl w:val="0"/>
          <w:numId w:val="9"/>
        </w:numPr>
        <w:spacing w:after="120"/>
        <w:contextualSpacing w:val="0"/>
      </w:pPr>
      <w:r>
        <w:t>Un faible impact environnemental</w:t>
      </w:r>
    </w:p>
    <w:p w14:paraId="7FBFEC74" w14:textId="77777777" w:rsidR="00980525" w:rsidRDefault="00980525" w:rsidP="00980525">
      <w:pPr>
        <w:spacing w:after="60"/>
      </w:pPr>
    </w:p>
    <w:p w14:paraId="00DF0AB7" w14:textId="77777777" w:rsidR="00980525" w:rsidRDefault="00980525" w:rsidP="00980525">
      <w:r>
        <w:t>Les modalités d’intervention de ce dispositif sont susceptibles d’être adaptées selon l’évolution de la réglementation ou la redéfinition des priorités d’intervention de la Communauté de communes des Coëvrons.</w:t>
      </w:r>
    </w:p>
    <w:p w14:paraId="07AAC99A" w14:textId="77777777" w:rsidR="00980525" w:rsidRDefault="00980525" w:rsidP="00980525">
      <w:pPr>
        <w:rPr>
          <w:u w:val="single"/>
        </w:rPr>
      </w:pPr>
    </w:p>
    <w:p w14:paraId="3E04D87C" w14:textId="77777777" w:rsidR="00980525" w:rsidRPr="00EA7429" w:rsidRDefault="00980525" w:rsidP="00980525">
      <w:pPr>
        <w:shd w:val="clear" w:color="auto" w:fill="009999"/>
        <w:rPr>
          <w:color w:val="FFFFFF" w:themeColor="background1"/>
        </w:rPr>
      </w:pPr>
      <w:r w:rsidRPr="00EA7429">
        <w:rPr>
          <w:color w:val="FFFFFF" w:themeColor="background1"/>
        </w:rPr>
        <w:t>CRITERES D’ELIGIBILITE</w:t>
      </w:r>
    </w:p>
    <w:p w14:paraId="5AF1F396" w14:textId="77777777" w:rsidR="00980525" w:rsidRDefault="00980525" w:rsidP="00980525">
      <w:pPr>
        <w:pStyle w:val="Paragraphedeliste"/>
        <w:numPr>
          <w:ilvl w:val="0"/>
          <w:numId w:val="1"/>
        </w:numPr>
        <w:spacing w:after="120"/>
        <w:ind w:left="714" w:hanging="357"/>
        <w:contextualSpacing w:val="0"/>
      </w:pPr>
      <w:r>
        <w:t>Financement réservé aux logements à vocation de résidence principale situés sur le territoire de la Communauté de communes des Coëvrons et construit depuis plus de 15 ans ;</w:t>
      </w:r>
    </w:p>
    <w:p w14:paraId="0F1A9E42" w14:textId="1C20FE87" w:rsidR="00980525" w:rsidRPr="00A411FC" w:rsidRDefault="00980525" w:rsidP="00980525">
      <w:pPr>
        <w:pStyle w:val="Paragraphedeliste"/>
        <w:numPr>
          <w:ilvl w:val="0"/>
          <w:numId w:val="1"/>
        </w:numPr>
        <w:spacing w:after="120"/>
        <w:ind w:left="714" w:hanging="357"/>
        <w:contextualSpacing w:val="0"/>
      </w:pPr>
      <w:r>
        <w:t>Sont éligibles les p</w:t>
      </w:r>
      <w:r w:rsidRPr="00B53C2F">
        <w:t xml:space="preserve">ropriétaires occupants ou bailleurs </w:t>
      </w:r>
      <w:r w:rsidRPr="00A411FC">
        <w:t>privés (Particulier, SCI, copropriétaire, indivision) </w:t>
      </w:r>
      <w:r>
        <w:t>ainsi qu</w:t>
      </w:r>
      <w:r w:rsidR="00843D38">
        <w:t>e les</w:t>
      </w:r>
      <w:r w:rsidRPr="00A411FC">
        <w:t xml:space="preserve"> communes</w:t>
      </w:r>
      <w:r>
        <w:t xml:space="preserve"> </w:t>
      </w:r>
      <w:r w:rsidRPr="00A411FC">
        <w:t>;</w:t>
      </w:r>
    </w:p>
    <w:p w14:paraId="0B35F883" w14:textId="77777777" w:rsidR="00980525" w:rsidRDefault="00980525" w:rsidP="00980525">
      <w:pPr>
        <w:pStyle w:val="Paragraphedeliste"/>
        <w:numPr>
          <w:ilvl w:val="0"/>
          <w:numId w:val="1"/>
        </w:numPr>
        <w:spacing w:after="120"/>
        <w:ind w:left="714" w:hanging="357"/>
        <w:contextualSpacing w:val="0"/>
      </w:pPr>
      <w:r>
        <w:t>Aide non soumise à condition de ressources ;</w:t>
      </w:r>
    </w:p>
    <w:p w14:paraId="308B6559" w14:textId="5F2B3357" w:rsidR="00980525" w:rsidRDefault="00980525" w:rsidP="00980525">
      <w:pPr>
        <w:pStyle w:val="Paragraphedeliste"/>
        <w:numPr>
          <w:ilvl w:val="0"/>
          <w:numId w:val="1"/>
        </w:numPr>
        <w:spacing w:after="120"/>
        <w:contextualSpacing w:val="0"/>
      </w:pPr>
      <w:r>
        <w:t xml:space="preserve">Sont éligibles, les travaux d’isolation de combles perdus </w:t>
      </w:r>
      <w:r w:rsidRPr="00BB7A2F">
        <w:t>(exclusivement si les travaux sont intégrés à une isolation totale des combles)</w:t>
      </w:r>
      <w:r>
        <w:t xml:space="preserve"> ou aménagés avec des matériaux isolants </w:t>
      </w:r>
      <w:r w:rsidRPr="001078E6">
        <w:t>biosourcés</w:t>
      </w:r>
      <w:r>
        <w:t>. (ex : Ouate de cellulose, laine de bois, Biofib, etc…</w:t>
      </w:r>
      <w:r w:rsidR="00843D38">
        <w:t>).</w:t>
      </w:r>
      <w:r>
        <w:t xml:space="preserve"> Le conseiller France Rénov’ contrôlera la nature et mise en œuvre de l’isolation via le devis de l’artisan.</w:t>
      </w:r>
    </w:p>
    <w:p w14:paraId="6EBBE42A" w14:textId="77777777" w:rsidR="00980525" w:rsidRPr="00D72743" w:rsidRDefault="00980525" w:rsidP="00980525">
      <w:pPr>
        <w:pStyle w:val="Paragraphedeliste"/>
        <w:numPr>
          <w:ilvl w:val="0"/>
          <w:numId w:val="1"/>
        </w:numPr>
        <w:spacing w:after="120"/>
        <w:contextualSpacing w:val="0"/>
      </w:pPr>
      <w:r w:rsidRPr="001B7EC2">
        <w:rPr>
          <w:rFonts w:eastAsia="Times New Roman" w:cs="Arial"/>
          <w:lang w:eastAsia="fr-FR"/>
        </w:rPr>
        <w:t xml:space="preserve">Les travaux doivent être réalisés par un </w:t>
      </w:r>
      <w:bookmarkStart w:id="0" w:name="_Hlk174465185"/>
      <w:r w:rsidRPr="001B7EC2">
        <w:rPr>
          <w:rFonts w:eastAsia="Times New Roman" w:cs="Arial"/>
          <w:lang w:eastAsia="fr-FR"/>
        </w:rPr>
        <w:t xml:space="preserve">artisan portant le Label « reconnu garant de l’environnement (RGE). </w:t>
      </w:r>
    </w:p>
    <w:bookmarkEnd w:id="0"/>
    <w:p w14:paraId="392D217C" w14:textId="55682DAA" w:rsidR="00980525" w:rsidRDefault="00980525" w:rsidP="00980525">
      <w:pPr>
        <w:pStyle w:val="Paragraphedeliste"/>
        <w:spacing w:after="120"/>
        <w:contextualSpacing w:val="0"/>
      </w:pPr>
    </w:p>
    <w:p w14:paraId="18ACB704" w14:textId="77777777" w:rsidR="001D465F" w:rsidRDefault="001D465F" w:rsidP="00980525">
      <w:pPr>
        <w:pStyle w:val="Paragraphedeliste"/>
        <w:spacing w:after="120"/>
        <w:contextualSpacing w:val="0"/>
      </w:pPr>
    </w:p>
    <w:p w14:paraId="0947F619" w14:textId="77777777" w:rsidR="00980525" w:rsidRPr="00D72743" w:rsidRDefault="00980525" w:rsidP="00980525">
      <w:pPr>
        <w:pStyle w:val="Paragraphedeliste"/>
        <w:spacing w:after="120"/>
        <w:contextualSpacing w:val="0"/>
      </w:pPr>
    </w:p>
    <w:p w14:paraId="136A6033" w14:textId="77777777" w:rsidR="00980525" w:rsidRPr="005437B9" w:rsidRDefault="00980525" w:rsidP="00980525">
      <w:pPr>
        <w:shd w:val="clear" w:color="auto" w:fill="009999"/>
        <w:rPr>
          <w:color w:val="FFFFFF" w:themeColor="background1"/>
        </w:rPr>
      </w:pPr>
      <w:r w:rsidRPr="005437B9">
        <w:rPr>
          <w:color w:val="FFFFFF" w:themeColor="background1"/>
        </w:rPr>
        <w:lastRenderedPageBreak/>
        <w:t>MONTANT DE L’AIDE</w:t>
      </w:r>
    </w:p>
    <w:p w14:paraId="72F9494F" w14:textId="77777777" w:rsidR="00980525" w:rsidRDefault="00980525" w:rsidP="00980525">
      <w:r>
        <w:t>Montant de la prime : 8 euros / m²</w:t>
      </w:r>
    </w:p>
    <w:p w14:paraId="607E5229" w14:textId="1C7AC409" w:rsidR="00980525" w:rsidRDefault="00980525" w:rsidP="00980525">
      <w:r>
        <w:t xml:space="preserve">Montant minimum de subvention : </w:t>
      </w:r>
      <w:r w:rsidR="0065127F">
        <w:t>3</w:t>
      </w:r>
      <w:r>
        <w:t xml:space="preserve">00€ </w:t>
      </w:r>
    </w:p>
    <w:p w14:paraId="777E5A54" w14:textId="5D64B040" w:rsidR="00980525" w:rsidRDefault="00980525" w:rsidP="00980525">
      <w:r>
        <w:t>Montant Max : 1</w:t>
      </w:r>
      <w:r w:rsidR="005053E1">
        <w:t xml:space="preserve"> </w:t>
      </w:r>
      <w:r>
        <w:t>200€</w:t>
      </w:r>
    </w:p>
    <w:p w14:paraId="455C2EA5" w14:textId="73DDA145" w:rsidR="00980525" w:rsidRDefault="00980525" w:rsidP="00980525">
      <w:r>
        <w:t>L’aide est cumulable avec les autres aides publiques.</w:t>
      </w:r>
    </w:p>
    <w:p w14:paraId="224AC228" w14:textId="4902D19C" w:rsidR="00CC60FA" w:rsidRDefault="00CC60FA" w:rsidP="00CC60FA">
      <w:r>
        <w:rPr>
          <w:noProof/>
        </w:rPr>
        <w:drawing>
          <wp:inline distT="0" distB="0" distL="0" distR="0" wp14:anchorId="29073CB8" wp14:editId="15B11D90">
            <wp:extent cx="352425" cy="352425"/>
            <wp:effectExtent l="0" t="0" r="9525" b="9525"/>
            <wp:docPr id="1" name="Graphique 1" descr="Avertissemen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que 1" descr="Avertissement avec un remplissage uni"/>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352425" cy="352425"/>
                    </a:xfrm>
                    <a:prstGeom prst="rect">
                      <a:avLst/>
                    </a:prstGeom>
                  </pic:spPr>
                </pic:pic>
              </a:graphicData>
            </a:graphic>
          </wp:inline>
        </w:drawing>
      </w:r>
      <w:r>
        <w:t xml:space="preserve">  </w:t>
      </w:r>
      <w:r w:rsidRPr="00E52A8A">
        <w:rPr>
          <w:b/>
          <w:bCs/>
        </w:rPr>
        <w:t xml:space="preserve">Le montant de l’aide doit être de </w:t>
      </w:r>
      <w:r w:rsidR="0065127F">
        <w:rPr>
          <w:b/>
          <w:bCs/>
        </w:rPr>
        <w:t>3</w:t>
      </w:r>
      <w:r w:rsidRPr="00E52A8A">
        <w:rPr>
          <w:b/>
          <w:bCs/>
        </w:rPr>
        <w:t>00 euros minimum, la surface à isoler doit être égale ou supérieur</w:t>
      </w:r>
      <w:r>
        <w:rPr>
          <w:b/>
          <w:bCs/>
        </w:rPr>
        <w:t>e</w:t>
      </w:r>
      <w:r w:rsidRPr="00E52A8A">
        <w:rPr>
          <w:b/>
          <w:bCs/>
        </w:rPr>
        <w:t xml:space="preserve"> à </w:t>
      </w:r>
      <w:r w:rsidR="0065127F">
        <w:rPr>
          <w:b/>
          <w:bCs/>
        </w:rPr>
        <w:t>37.5</w:t>
      </w:r>
      <w:r w:rsidRPr="00E52A8A">
        <w:rPr>
          <w:b/>
          <w:bCs/>
        </w:rPr>
        <w:t xml:space="preserve"> m2.</w:t>
      </w:r>
    </w:p>
    <w:p w14:paraId="7C763998" w14:textId="77777777" w:rsidR="00980525" w:rsidRDefault="00980525" w:rsidP="00980525">
      <w:pPr>
        <w:rPr>
          <w:i/>
          <w:highlight w:val="yellow"/>
        </w:rPr>
      </w:pPr>
      <w:r w:rsidRPr="003B2C6A">
        <w:rPr>
          <w:i/>
        </w:rPr>
        <w:t>Dans le cas où le montant des subventions serait supérieur au montant des travaux, la Communauté de communes écrêtera son aide afin d’éviter un surfinancement du projet</w:t>
      </w:r>
      <w:r>
        <w:rPr>
          <w:i/>
        </w:rPr>
        <w:t>.</w:t>
      </w:r>
    </w:p>
    <w:p w14:paraId="4BFBCAAC" w14:textId="77777777" w:rsidR="00980525" w:rsidRPr="005437B9" w:rsidRDefault="00980525" w:rsidP="00980525">
      <w:pPr>
        <w:shd w:val="clear" w:color="auto" w:fill="009999"/>
        <w:rPr>
          <w:color w:val="FFFFFF" w:themeColor="background1"/>
        </w:rPr>
      </w:pPr>
      <w:r>
        <w:rPr>
          <w:color w:val="FFFFFF" w:themeColor="background1"/>
        </w:rPr>
        <w:t>DEMARCHE A EFFECTUER</w:t>
      </w:r>
    </w:p>
    <w:p w14:paraId="159B0074" w14:textId="7FCCBC0F" w:rsidR="00980525" w:rsidRDefault="00980525" w:rsidP="00980525">
      <w:pPr>
        <w:pStyle w:val="Paragraphedeliste"/>
        <w:numPr>
          <w:ilvl w:val="0"/>
          <w:numId w:val="3"/>
        </w:numPr>
        <w:spacing w:after="120"/>
        <w:contextualSpacing w:val="0"/>
      </w:pPr>
      <w:r>
        <w:t xml:space="preserve">Rendez-vous obligatoire avec le conseiller France Rénov’ des Coëvrons et attestation de passage </w:t>
      </w:r>
      <w:r w:rsidR="005053E1">
        <w:t>à</w:t>
      </w:r>
      <w:r>
        <w:t xml:space="preserve"> </w:t>
      </w:r>
      <w:r w:rsidR="005053E1">
        <w:t>l’Espace conseil France Rénov’</w:t>
      </w:r>
    </w:p>
    <w:p w14:paraId="766D1F0E" w14:textId="77777777" w:rsidR="00980525" w:rsidRPr="00D24D18" w:rsidRDefault="00980525" w:rsidP="00980525">
      <w:pPr>
        <w:numPr>
          <w:ilvl w:val="0"/>
          <w:numId w:val="3"/>
        </w:numPr>
        <w:suppressAutoHyphens/>
        <w:spacing w:before="120" w:after="120" w:line="240" w:lineRule="auto"/>
        <w:ind w:right="-6"/>
      </w:pPr>
      <w:r>
        <w:t xml:space="preserve">Le dossier de demande de subvention est à retirer et à déposer complet auprès de la Communauté de communes des Coëvrons </w:t>
      </w:r>
      <w:r w:rsidRPr="00E80762">
        <w:t>avant tout début de travaux</w:t>
      </w:r>
      <w:r>
        <w:t xml:space="preserve"> ;</w:t>
      </w:r>
      <w:r w:rsidRPr="00E80762">
        <w:t xml:space="preserve"> </w:t>
      </w:r>
    </w:p>
    <w:p w14:paraId="534D4FC6" w14:textId="77777777" w:rsidR="00980525" w:rsidRPr="0046416D" w:rsidRDefault="00980525" w:rsidP="00980525">
      <w:pPr>
        <w:pStyle w:val="Paragraphedeliste"/>
        <w:numPr>
          <w:ilvl w:val="0"/>
          <w:numId w:val="3"/>
        </w:numPr>
        <w:suppressAutoHyphens/>
        <w:spacing w:before="120" w:after="120" w:line="240" w:lineRule="auto"/>
        <w:ind w:left="714" w:right="-6" w:hanging="357"/>
        <w:contextualSpacing w:val="0"/>
        <w:rPr>
          <w:rFonts w:cs="Arial"/>
        </w:rPr>
      </w:pPr>
      <w:r w:rsidRPr="0046416D">
        <w:rPr>
          <w:rFonts w:cs="Arial"/>
        </w:rPr>
        <w:t>Les dossiers sont examinés au fur et à mesure de leur dépôt et aidés dans la limite de l’enveloppe budgétaire allouée au dispositif</w:t>
      </w:r>
      <w:r>
        <w:rPr>
          <w:rFonts w:cs="Arial"/>
        </w:rPr>
        <w:t> ;</w:t>
      </w:r>
    </w:p>
    <w:p w14:paraId="57FA4A27" w14:textId="5D9E03A8" w:rsidR="00980525" w:rsidRDefault="00980525" w:rsidP="00980525">
      <w:pPr>
        <w:pStyle w:val="Paragraphedeliste"/>
        <w:numPr>
          <w:ilvl w:val="0"/>
          <w:numId w:val="3"/>
        </w:numPr>
        <w:suppressAutoHyphens/>
        <w:spacing w:before="120" w:after="120" w:line="240" w:lineRule="auto"/>
        <w:ind w:left="714" w:right="-6" w:hanging="357"/>
        <w:contextualSpacing w:val="0"/>
        <w:rPr>
          <w:rFonts w:cs="Arial"/>
        </w:rPr>
      </w:pPr>
      <w:r w:rsidRPr="0046416D">
        <w:rPr>
          <w:rFonts w:cs="Arial"/>
        </w:rPr>
        <w:t>Les demandeurs recevront ensuite un courrier d’attribution ou de refus si les conditions ne sont pas remplies</w:t>
      </w:r>
      <w:r w:rsidR="0022692E">
        <w:rPr>
          <w:rFonts w:cs="Arial"/>
        </w:rPr>
        <w:t>.</w:t>
      </w:r>
    </w:p>
    <w:p w14:paraId="0DF1EE7E" w14:textId="77777777" w:rsidR="00980525" w:rsidRPr="00EA7429" w:rsidRDefault="00980525" w:rsidP="00980525">
      <w:pPr>
        <w:shd w:val="clear" w:color="auto" w:fill="009999"/>
        <w:rPr>
          <w:color w:val="FFFFFF" w:themeColor="background1"/>
        </w:rPr>
      </w:pPr>
      <w:r w:rsidRPr="00EA7429">
        <w:rPr>
          <w:color w:val="FFFFFF" w:themeColor="background1"/>
        </w:rPr>
        <w:t>MODALITE DE DEMANDE DE L’AIDE</w:t>
      </w:r>
    </w:p>
    <w:p w14:paraId="1569532A" w14:textId="77777777" w:rsidR="00980525" w:rsidRPr="00980525" w:rsidRDefault="00980525" w:rsidP="00980525">
      <w:pPr>
        <w:rPr>
          <w:u w:val="single"/>
        </w:rPr>
      </w:pPr>
      <w:r w:rsidRPr="00980525">
        <w:rPr>
          <w:u w:val="single"/>
        </w:rPr>
        <w:t>La demande d’aide est à transmettre par :</w:t>
      </w:r>
    </w:p>
    <w:p w14:paraId="04A83C11" w14:textId="77777777" w:rsidR="00980525" w:rsidRDefault="00980525" w:rsidP="00980525">
      <w:pPr>
        <w:pStyle w:val="Paragraphedeliste"/>
        <w:numPr>
          <w:ilvl w:val="0"/>
          <w:numId w:val="2"/>
        </w:numPr>
      </w:pPr>
      <w:r>
        <w:t>Mail : </w:t>
      </w:r>
      <w:bookmarkStart w:id="1" w:name="_Hlk175152065"/>
      <w:r w:rsidR="001D465F">
        <w:fldChar w:fldCharType="begin"/>
      </w:r>
      <w:r w:rsidR="001D465F">
        <w:instrText xml:space="preserve"> HYPERLINK "mailto:developpement-local@coevrons.fr" </w:instrText>
      </w:r>
      <w:r w:rsidR="001D465F">
        <w:fldChar w:fldCharType="separate"/>
      </w:r>
      <w:r w:rsidRPr="00086FB1">
        <w:rPr>
          <w:rStyle w:val="Lienhypertexte"/>
        </w:rPr>
        <w:t>developpement-local@coevrons.fr</w:t>
      </w:r>
      <w:r w:rsidR="001D465F">
        <w:rPr>
          <w:rStyle w:val="Lienhypertexte"/>
        </w:rPr>
        <w:fldChar w:fldCharType="end"/>
      </w:r>
    </w:p>
    <w:bookmarkEnd w:id="1"/>
    <w:p w14:paraId="4515086E" w14:textId="77777777" w:rsidR="00980525" w:rsidRDefault="00980525" w:rsidP="00980525">
      <w:pPr>
        <w:pStyle w:val="Paragraphedeliste"/>
        <w:numPr>
          <w:ilvl w:val="0"/>
          <w:numId w:val="2"/>
        </w:numPr>
      </w:pPr>
      <w:r>
        <w:t>Courrier : 2 Avenue Raoul Vadepied - CHATRES LA FORET - 53600 EVRON</w:t>
      </w:r>
    </w:p>
    <w:p w14:paraId="0BBA34B3" w14:textId="77777777" w:rsidR="00980525" w:rsidRDefault="00980525" w:rsidP="00980525">
      <w:r>
        <w:rPr>
          <w:u w:val="single"/>
        </w:rPr>
        <w:t>Pièces justificatives </w:t>
      </w:r>
      <w:r w:rsidRPr="00533250">
        <w:t xml:space="preserve">: </w:t>
      </w:r>
    </w:p>
    <w:p w14:paraId="01847526" w14:textId="14C41801" w:rsidR="00980525" w:rsidRDefault="00980525" w:rsidP="00980525">
      <w:pPr>
        <w:pStyle w:val="Paragraphedeliste"/>
        <w:numPr>
          <w:ilvl w:val="0"/>
          <w:numId w:val="7"/>
        </w:numPr>
        <w:spacing w:after="120" w:line="259" w:lineRule="auto"/>
        <w:ind w:left="567" w:hanging="283"/>
        <w:contextualSpacing w:val="0"/>
        <w:rPr>
          <w:rFonts w:eastAsia="Times New Roman" w:cs="Arial"/>
          <w:lang w:eastAsia="fr-FR"/>
        </w:rPr>
      </w:pPr>
      <w:r>
        <w:rPr>
          <w:rFonts w:eastAsia="Times New Roman" w:cs="Arial"/>
          <w:lang w:eastAsia="fr-FR"/>
        </w:rPr>
        <w:t xml:space="preserve">Le </w:t>
      </w:r>
      <w:r w:rsidRPr="00A53E02">
        <w:rPr>
          <w:rFonts w:eastAsia="Times New Roman" w:cs="Arial"/>
          <w:lang w:eastAsia="fr-FR"/>
        </w:rPr>
        <w:t>formulaire de demande</w:t>
      </w:r>
      <w:r w:rsidR="001D465F">
        <w:rPr>
          <w:rFonts w:eastAsia="Times New Roman" w:cs="Arial"/>
          <w:lang w:eastAsia="fr-FR"/>
        </w:rPr>
        <w:t xml:space="preserve"> ci-joint</w:t>
      </w:r>
      <w:r w:rsidRPr="00A53E02">
        <w:rPr>
          <w:rFonts w:eastAsia="Times New Roman" w:cs="Arial"/>
          <w:lang w:eastAsia="fr-FR"/>
        </w:rPr>
        <w:t>, comprenant les</w:t>
      </w:r>
      <w:r>
        <w:rPr>
          <w:rFonts w:eastAsia="Times New Roman" w:cs="Arial"/>
          <w:lang w:eastAsia="fr-FR"/>
        </w:rPr>
        <w:t xml:space="preserve"> </w:t>
      </w:r>
      <w:r w:rsidRPr="00A53E02">
        <w:rPr>
          <w:rFonts w:eastAsia="Times New Roman" w:cs="Arial"/>
          <w:lang w:eastAsia="fr-FR"/>
        </w:rPr>
        <w:t>engagement</w:t>
      </w:r>
      <w:r>
        <w:rPr>
          <w:rFonts w:eastAsia="Times New Roman" w:cs="Arial"/>
          <w:lang w:eastAsia="fr-FR"/>
        </w:rPr>
        <w:t>s</w:t>
      </w:r>
      <w:r w:rsidRPr="00A53E02">
        <w:rPr>
          <w:rFonts w:eastAsia="Times New Roman" w:cs="Arial"/>
          <w:lang w:eastAsia="fr-FR"/>
        </w:rPr>
        <w:t xml:space="preserve"> du bénéficiaire</w:t>
      </w:r>
    </w:p>
    <w:p w14:paraId="518ED62C" w14:textId="77777777" w:rsidR="00980525" w:rsidRPr="00495785" w:rsidRDefault="00980525" w:rsidP="00980525">
      <w:pPr>
        <w:pStyle w:val="Paragraphedeliste"/>
        <w:numPr>
          <w:ilvl w:val="0"/>
          <w:numId w:val="7"/>
        </w:numPr>
        <w:spacing w:after="120" w:line="259" w:lineRule="auto"/>
        <w:ind w:left="567" w:hanging="283"/>
        <w:contextualSpacing w:val="0"/>
        <w:rPr>
          <w:rFonts w:eastAsia="Times New Roman" w:cs="Arial"/>
          <w:lang w:eastAsia="fr-FR"/>
        </w:rPr>
      </w:pPr>
      <w:r w:rsidRPr="00495785">
        <w:rPr>
          <w:rFonts w:eastAsia="Times New Roman"/>
          <w:lang w:eastAsia="fr-FR"/>
        </w:rPr>
        <w:t xml:space="preserve">Le devis des travaux prévus </w:t>
      </w:r>
      <w:r w:rsidRPr="00495785">
        <w:t xml:space="preserve">faisant apparaître clairement : la désignation des matériaux concernés : marque, modèle, surface et épaisseur posées ainsi que les caractéristiques techniques </w:t>
      </w:r>
    </w:p>
    <w:p w14:paraId="6FBB25A2" w14:textId="77777777" w:rsidR="00980525" w:rsidRPr="00DC0D64" w:rsidRDefault="00980525" w:rsidP="00980525">
      <w:pPr>
        <w:pStyle w:val="Paragraphedeliste"/>
        <w:numPr>
          <w:ilvl w:val="0"/>
          <w:numId w:val="8"/>
        </w:numPr>
        <w:suppressAutoHyphens/>
        <w:autoSpaceDE w:val="0"/>
        <w:autoSpaceDN w:val="0"/>
        <w:adjustRightInd w:val="0"/>
        <w:spacing w:before="120" w:after="0" w:line="240" w:lineRule="auto"/>
        <w:ind w:left="567" w:right="-6" w:hanging="283"/>
        <w:contextualSpacing w:val="0"/>
        <w:rPr>
          <w:rFonts w:cs="Arial"/>
          <w:color w:val="000000"/>
        </w:rPr>
      </w:pPr>
      <w:r>
        <w:rPr>
          <w:rFonts w:cs="Arial"/>
        </w:rPr>
        <w:t>U</w:t>
      </w:r>
      <w:r w:rsidRPr="00FD44DE">
        <w:rPr>
          <w:rFonts w:cs="Arial"/>
        </w:rPr>
        <w:t>n relevé d’identité bancaire (RIB)</w:t>
      </w:r>
    </w:p>
    <w:p w14:paraId="799FA060" w14:textId="1539970E" w:rsidR="00980525" w:rsidRPr="00980525" w:rsidRDefault="00980525" w:rsidP="00980525">
      <w:pPr>
        <w:pStyle w:val="Paragraphedeliste"/>
        <w:numPr>
          <w:ilvl w:val="0"/>
          <w:numId w:val="8"/>
        </w:numPr>
        <w:suppressAutoHyphens/>
        <w:autoSpaceDE w:val="0"/>
        <w:autoSpaceDN w:val="0"/>
        <w:adjustRightInd w:val="0"/>
        <w:spacing w:before="120" w:after="0" w:line="240" w:lineRule="auto"/>
        <w:ind w:left="567" w:right="-6" w:hanging="283"/>
        <w:contextualSpacing w:val="0"/>
        <w:rPr>
          <w:rFonts w:cs="Arial"/>
          <w:color w:val="000000"/>
        </w:rPr>
      </w:pPr>
      <w:r>
        <w:rPr>
          <w:rFonts w:cs="Arial"/>
        </w:rPr>
        <w:t xml:space="preserve">Attestation passage en </w:t>
      </w:r>
      <w:r w:rsidR="005053E1">
        <w:rPr>
          <w:rFonts w:cs="Arial"/>
        </w:rPr>
        <w:t>Espace Conseil France Rénov’</w:t>
      </w:r>
    </w:p>
    <w:p w14:paraId="2F37FD0F" w14:textId="77777777" w:rsidR="00980525" w:rsidRPr="00FD44DE" w:rsidRDefault="00980525" w:rsidP="00980525">
      <w:pPr>
        <w:pStyle w:val="Paragraphedeliste"/>
        <w:suppressAutoHyphens/>
        <w:autoSpaceDE w:val="0"/>
        <w:autoSpaceDN w:val="0"/>
        <w:adjustRightInd w:val="0"/>
        <w:spacing w:before="120" w:after="0" w:line="240" w:lineRule="auto"/>
        <w:ind w:left="567" w:right="-6"/>
        <w:contextualSpacing w:val="0"/>
        <w:rPr>
          <w:rFonts w:cs="Arial"/>
          <w:color w:val="000000"/>
        </w:rPr>
      </w:pPr>
    </w:p>
    <w:p w14:paraId="4A92F57D" w14:textId="77777777" w:rsidR="00980525" w:rsidRPr="00EA7429" w:rsidRDefault="00980525" w:rsidP="00980525">
      <w:pPr>
        <w:shd w:val="clear" w:color="auto" w:fill="009999"/>
        <w:rPr>
          <w:color w:val="FFFFFF" w:themeColor="background1"/>
        </w:rPr>
      </w:pPr>
      <w:r w:rsidRPr="00EA7429">
        <w:rPr>
          <w:color w:val="FFFFFF" w:themeColor="background1"/>
        </w:rPr>
        <w:t>MODALITE DE VERSEMENT DE L’AIDE</w:t>
      </w:r>
    </w:p>
    <w:p w14:paraId="02E09CFF" w14:textId="77777777" w:rsidR="00980525" w:rsidRPr="00047D30" w:rsidRDefault="00980525" w:rsidP="00980525">
      <w:pPr>
        <w:spacing w:after="120" w:line="240" w:lineRule="auto"/>
        <w:rPr>
          <w:rFonts w:eastAsia="Times New Roman"/>
        </w:rPr>
      </w:pPr>
      <w:r w:rsidRPr="00047D30">
        <w:rPr>
          <w:rFonts w:eastAsia="Times New Roman"/>
        </w:rPr>
        <w:t>Le versement de l’aide est conditionné au respect des engagements du bénéficiaire.</w:t>
      </w:r>
    </w:p>
    <w:p w14:paraId="7DF39B47" w14:textId="77777777" w:rsidR="00980525" w:rsidRDefault="00980525" w:rsidP="00980525">
      <w:pPr>
        <w:spacing w:after="120"/>
        <w:rPr>
          <w:rFonts w:eastAsia="Times New Roman"/>
        </w:rPr>
      </w:pPr>
      <w:r>
        <w:rPr>
          <w:rFonts w:eastAsia="Times New Roman"/>
        </w:rPr>
        <w:t>Cette subvention n’est pas de droit. En cas d’écart entre les travaux prescrits et ceux réellement exécutés, la Communauté de communes se réserve le droit de ne pas verser la prime.</w:t>
      </w:r>
    </w:p>
    <w:p w14:paraId="0598FF4A" w14:textId="77777777" w:rsidR="00980525" w:rsidRDefault="00980525" w:rsidP="00980525">
      <w:pPr>
        <w:spacing w:line="240" w:lineRule="auto"/>
      </w:pPr>
      <w:r w:rsidRPr="00A94A31">
        <w:t xml:space="preserve">La subvention sera versée </w:t>
      </w:r>
      <w:r>
        <w:t xml:space="preserve">en une seule fois </w:t>
      </w:r>
      <w:r w:rsidRPr="00A94A31">
        <w:t xml:space="preserve">après transmission à la Communauté de communes des Coëvrons </w:t>
      </w:r>
      <w:r w:rsidRPr="00A33F3E">
        <w:t xml:space="preserve">des justificatifs et des </w:t>
      </w:r>
      <w:r w:rsidRPr="00A94A31">
        <w:t>facture</w:t>
      </w:r>
      <w:r>
        <w:t>s</w:t>
      </w:r>
      <w:r w:rsidRPr="00A94A31">
        <w:t xml:space="preserve"> acquittée</w:t>
      </w:r>
      <w:r>
        <w:t>s.</w:t>
      </w:r>
    </w:p>
    <w:p w14:paraId="6DE82E87" w14:textId="5397A5FA" w:rsidR="00E725F9" w:rsidRDefault="00980525">
      <w:r w:rsidRPr="001F2C9D">
        <w:t>L’ensemble des justificatifs devra être fourni à la Communauté de communes au plus tard 3 ans après la notification de l’accord de la subvention.</w:t>
      </w:r>
    </w:p>
    <w:p w14:paraId="7BC7482D" w14:textId="76147F21" w:rsidR="003C297E" w:rsidRDefault="003C297E">
      <w:r>
        <w:t>L’enveloppe dédiée à ce programme s’élève à 35000€.</w:t>
      </w:r>
    </w:p>
    <w:sectPr w:rsidR="003C29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2FF6"/>
    <w:multiLevelType w:val="hybridMultilevel"/>
    <w:tmpl w:val="A8123C0C"/>
    <w:lvl w:ilvl="0" w:tplc="040C0001">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6C4462"/>
    <w:multiLevelType w:val="hybridMultilevel"/>
    <w:tmpl w:val="CF326B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B81F9D"/>
    <w:multiLevelType w:val="hybridMultilevel"/>
    <w:tmpl w:val="75886770"/>
    <w:lvl w:ilvl="0" w:tplc="F60CEC00">
      <w:start w:val="4"/>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F41B70"/>
    <w:multiLevelType w:val="hybridMultilevel"/>
    <w:tmpl w:val="7DE8BEA6"/>
    <w:lvl w:ilvl="0" w:tplc="B618549A">
      <w:start w:val="1"/>
      <w:numFmt w:val="bullet"/>
      <w:lvlText w:val=""/>
      <w:lvlJc w:val="left"/>
      <w:pPr>
        <w:ind w:left="720" w:hanging="360"/>
      </w:pPr>
      <w:rPr>
        <w:rFonts w:ascii="Wingdings 2" w:eastAsiaTheme="minorHAnsi" w:hAnsi="Wingdings 2"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9030B97"/>
    <w:multiLevelType w:val="hybridMultilevel"/>
    <w:tmpl w:val="DF72DD8E"/>
    <w:lvl w:ilvl="0" w:tplc="F4483320">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DCD3CF0"/>
    <w:multiLevelType w:val="hybridMultilevel"/>
    <w:tmpl w:val="1C26653C"/>
    <w:lvl w:ilvl="0" w:tplc="040C0001">
      <w:start w:val="1"/>
      <w:numFmt w:val="bullet"/>
      <w:lvlText w:val=""/>
      <w:lvlJc w:val="left"/>
      <w:pPr>
        <w:ind w:left="1068" w:hanging="360"/>
      </w:pPr>
      <w:rPr>
        <w:rFonts w:ascii="Symbol" w:hAnsi="Symbol" w:hint="default"/>
        <w:color w:val="auto"/>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404440FC"/>
    <w:multiLevelType w:val="hybridMultilevel"/>
    <w:tmpl w:val="9E4E8422"/>
    <w:lvl w:ilvl="0" w:tplc="F4483320">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CEB1577"/>
    <w:multiLevelType w:val="hybridMultilevel"/>
    <w:tmpl w:val="29F875B8"/>
    <w:lvl w:ilvl="0" w:tplc="D1D80CA0">
      <w:start w:val="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83B25C9"/>
    <w:multiLevelType w:val="hybridMultilevel"/>
    <w:tmpl w:val="E1A052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8CB2F42"/>
    <w:multiLevelType w:val="hybridMultilevel"/>
    <w:tmpl w:val="3356E5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BBE58F0"/>
    <w:multiLevelType w:val="hybridMultilevel"/>
    <w:tmpl w:val="F0069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F9C2AD7"/>
    <w:multiLevelType w:val="hybridMultilevel"/>
    <w:tmpl w:val="44804922"/>
    <w:lvl w:ilvl="0" w:tplc="B618549A">
      <w:start w:val="1"/>
      <w:numFmt w:val="bullet"/>
      <w:lvlText w:val=""/>
      <w:lvlJc w:val="left"/>
      <w:pPr>
        <w:ind w:left="720" w:hanging="360"/>
      </w:pPr>
      <w:rPr>
        <w:rFonts w:ascii="Wingdings 2" w:eastAsiaTheme="minorHAnsi" w:hAnsi="Wingdings 2"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0DE6F3C"/>
    <w:multiLevelType w:val="hybridMultilevel"/>
    <w:tmpl w:val="182CAE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F35196F"/>
    <w:multiLevelType w:val="multilevel"/>
    <w:tmpl w:val="F906F444"/>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D765E5"/>
    <w:multiLevelType w:val="hybridMultilevel"/>
    <w:tmpl w:val="0FFED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60A2A72"/>
    <w:multiLevelType w:val="hybridMultilevel"/>
    <w:tmpl w:val="1CB4973C"/>
    <w:lvl w:ilvl="0" w:tplc="F4483320">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3"/>
  </w:num>
  <w:num w:numId="4">
    <w:abstractNumId w:val="15"/>
  </w:num>
  <w:num w:numId="5">
    <w:abstractNumId w:val="4"/>
  </w:num>
  <w:num w:numId="6">
    <w:abstractNumId w:val="6"/>
  </w:num>
  <w:num w:numId="7">
    <w:abstractNumId w:val="5"/>
  </w:num>
  <w:num w:numId="8">
    <w:abstractNumId w:val="0"/>
  </w:num>
  <w:num w:numId="9">
    <w:abstractNumId w:val="7"/>
  </w:num>
  <w:num w:numId="10">
    <w:abstractNumId w:val="11"/>
  </w:num>
  <w:num w:numId="11">
    <w:abstractNumId w:val="14"/>
  </w:num>
  <w:num w:numId="12">
    <w:abstractNumId w:val="3"/>
  </w:num>
  <w:num w:numId="13">
    <w:abstractNumId w:val="8"/>
  </w:num>
  <w:num w:numId="14">
    <w:abstractNumId w:val="1"/>
  </w:num>
  <w:num w:numId="15">
    <w:abstractNumId w:val="1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525"/>
    <w:rsid w:val="001D465F"/>
    <w:rsid w:val="0022692E"/>
    <w:rsid w:val="00234822"/>
    <w:rsid w:val="003C297E"/>
    <w:rsid w:val="003E1EF2"/>
    <w:rsid w:val="004274FE"/>
    <w:rsid w:val="005053E1"/>
    <w:rsid w:val="005722D6"/>
    <w:rsid w:val="0065127F"/>
    <w:rsid w:val="00843D38"/>
    <w:rsid w:val="008B1DA0"/>
    <w:rsid w:val="00980525"/>
    <w:rsid w:val="00BE5409"/>
    <w:rsid w:val="00CC60FA"/>
    <w:rsid w:val="00CD6A1D"/>
    <w:rsid w:val="00E725F9"/>
    <w:rsid w:val="00EF7DDD"/>
    <w:rsid w:val="00F852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53F7B"/>
  <w15:chartTrackingRefBased/>
  <w15:docId w15:val="{67794C3D-A156-48F6-BDEE-5E58F9C1E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525"/>
    <w:pPr>
      <w:spacing w:line="276" w:lineRule="auto"/>
      <w:jc w:val="both"/>
    </w:pPr>
    <w:rPr>
      <w:rFonts w:ascii="Arial" w:eastAsia="Calibri" w:hAnsi="Arial" w:cs="Arial"/>
      <w:color w:val="00000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Ondertekst Avida,List Paragraph,calia titre 3"/>
    <w:basedOn w:val="Normal"/>
    <w:link w:val="ParagraphedelisteCar"/>
    <w:uiPriority w:val="34"/>
    <w:qFormat/>
    <w:rsid w:val="00980525"/>
    <w:pPr>
      <w:ind w:left="720"/>
      <w:contextualSpacing/>
    </w:pPr>
    <w:rPr>
      <w:rFonts w:eastAsiaTheme="minorHAnsi" w:cstheme="minorBidi"/>
      <w:color w:val="auto"/>
      <w:lang w:eastAsia="en-US"/>
    </w:rPr>
  </w:style>
  <w:style w:type="character" w:customStyle="1" w:styleId="ParagraphedelisteCar">
    <w:name w:val="Paragraphe de liste Car"/>
    <w:aliases w:val="Ondertekst Avida Car,List Paragraph Car,calia titre 3 Car"/>
    <w:basedOn w:val="Policepardfaut"/>
    <w:link w:val="Paragraphedeliste"/>
    <w:uiPriority w:val="34"/>
    <w:qFormat/>
    <w:rsid w:val="00980525"/>
    <w:rPr>
      <w:rFonts w:ascii="Arial" w:hAnsi="Arial"/>
      <w:sz w:val="20"/>
      <w:szCs w:val="20"/>
    </w:rPr>
  </w:style>
  <w:style w:type="character" w:styleId="Lienhypertexte">
    <w:name w:val="Hyperlink"/>
    <w:basedOn w:val="Policepardfaut"/>
    <w:uiPriority w:val="99"/>
    <w:unhideWhenUsed/>
    <w:rsid w:val="00980525"/>
    <w:rPr>
      <w:color w:val="0563C1" w:themeColor="hyperlink"/>
      <w:u w:val="single"/>
    </w:rPr>
  </w:style>
  <w:style w:type="paragraph" w:styleId="Titre">
    <w:name w:val="Title"/>
    <w:basedOn w:val="Normal"/>
    <w:next w:val="Normal"/>
    <w:link w:val="TitreCar"/>
    <w:uiPriority w:val="10"/>
    <w:qFormat/>
    <w:rsid w:val="00980525"/>
    <w:pPr>
      <w:pBdr>
        <w:bottom w:val="single" w:sz="8" w:space="4" w:color="009999"/>
      </w:pBdr>
      <w:spacing w:after="300" w:line="240" w:lineRule="auto"/>
      <w:contextualSpacing/>
      <w:jc w:val="left"/>
    </w:pPr>
    <w:rPr>
      <w:rFonts w:asciiTheme="majorHAnsi" w:eastAsiaTheme="majorEastAsia" w:hAnsiTheme="majorHAnsi" w:cstheme="majorBidi"/>
      <w:color w:val="009999"/>
      <w:spacing w:val="5"/>
      <w:kern w:val="28"/>
      <w:sz w:val="40"/>
      <w:szCs w:val="52"/>
      <w:lang w:eastAsia="en-US"/>
    </w:rPr>
  </w:style>
  <w:style w:type="character" w:customStyle="1" w:styleId="TitreCar">
    <w:name w:val="Titre Car"/>
    <w:basedOn w:val="Policepardfaut"/>
    <w:link w:val="Titre"/>
    <w:uiPriority w:val="10"/>
    <w:rsid w:val="00980525"/>
    <w:rPr>
      <w:rFonts w:asciiTheme="majorHAnsi" w:eastAsiaTheme="majorEastAsia" w:hAnsiTheme="majorHAnsi" w:cstheme="majorBidi"/>
      <w:color w:val="009999"/>
      <w:spacing w:val="5"/>
      <w:kern w:val="28"/>
      <w:sz w:val="40"/>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682</Words>
  <Characters>3751</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ROUSSEAU Johan</dc:creator>
  <cp:keywords/>
  <dc:description/>
  <cp:lastModifiedBy>ROUSSEAU Johan</cp:lastModifiedBy>
  <cp:revision>6</cp:revision>
  <dcterms:created xsi:type="dcterms:W3CDTF">2024-09-30T12:11:00Z</dcterms:created>
  <dcterms:modified xsi:type="dcterms:W3CDTF">2025-06-17T14:56:00Z</dcterms:modified>
</cp:coreProperties>
</file>